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3DF0" w14:textId="77777777" w:rsidR="00A633B3" w:rsidRPr="00A633B3" w:rsidRDefault="00A02434" w:rsidP="00A633B3">
      <w:pPr>
        <w:ind w:left="4820"/>
        <w:rPr>
          <w:b/>
        </w:rPr>
      </w:pPr>
      <w:r>
        <w:rPr>
          <w:b/>
          <w:szCs w:val="24"/>
        </w:rPr>
        <w:t>Cour d'Appel de COLMAR</w:t>
      </w:r>
    </w:p>
    <w:p w14:paraId="5EED0171" w14:textId="63D34F14" w:rsidR="00A633B3" w:rsidRPr="00A633B3" w:rsidRDefault="00F4039A" w:rsidP="00A633B3">
      <w:pPr>
        <w:ind w:left="4820"/>
        <w:rPr>
          <w:b/>
        </w:rPr>
      </w:pPr>
      <w:proofErr w:type="spellStart"/>
      <w:r>
        <w:rPr>
          <w:b/>
        </w:rPr>
        <w:t>XXX</w:t>
      </w:r>
      <w:r w:rsidR="00A633B3">
        <w:rPr>
          <w:b/>
        </w:rPr>
        <w:t>Chambre</w:t>
      </w:r>
      <w:proofErr w:type="spellEnd"/>
      <w:r w:rsidR="00A633B3">
        <w:rPr>
          <w:b/>
        </w:rPr>
        <w:t xml:space="preserve"> </w:t>
      </w:r>
      <w:r w:rsidR="00D64FE0">
        <w:rPr>
          <w:b/>
          <w:szCs w:val="24"/>
        </w:rPr>
        <w:t>civile</w:t>
      </w:r>
    </w:p>
    <w:p w14:paraId="1311174B" w14:textId="77777777" w:rsidR="00D64FE0" w:rsidRDefault="00A02434" w:rsidP="00A633B3">
      <w:pPr>
        <w:ind w:left="4820"/>
        <w:rPr>
          <w:b/>
          <w:szCs w:val="24"/>
        </w:rPr>
      </w:pPr>
      <w:r>
        <w:rPr>
          <w:b/>
          <w:szCs w:val="24"/>
        </w:rPr>
        <w:t xml:space="preserve">9, avenue Raymond Poincaré </w:t>
      </w:r>
    </w:p>
    <w:p w14:paraId="455D4369" w14:textId="0FB0DBE4" w:rsidR="00A633B3" w:rsidRPr="00A633B3" w:rsidRDefault="00A02434" w:rsidP="00A633B3">
      <w:pPr>
        <w:ind w:left="4820"/>
        <w:rPr>
          <w:b/>
        </w:rPr>
      </w:pPr>
      <w:r>
        <w:rPr>
          <w:b/>
          <w:szCs w:val="24"/>
        </w:rPr>
        <w:t xml:space="preserve">COLMAR </w:t>
      </w:r>
    </w:p>
    <w:p w14:paraId="25EFFA8C" w14:textId="77777777" w:rsidR="00A633B3" w:rsidRDefault="00A633B3" w:rsidP="00A633B3">
      <w:pPr>
        <w:ind w:left="4820"/>
      </w:pPr>
    </w:p>
    <w:p w14:paraId="026B99D1" w14:textId="77777777" w:rsidR="00A633B3" w:rsidRDefault="00A633B3" w:rsidP="00A633B3">
      <w:pPr>
        <w:ind w:left="4820"/>
      </w:pPr>
    </w:p>
    <w:p w14:paraId="7DAA7139" w14:textId="1A33A478" w:rsidR="00A633B3" w:rsidRDefault="00A02434" w:rsidP="00F4039A">
      <w:pPr>
        <w:ind w:left="4820"/>
      </w:pPr>
      <w:r>
        <w:t>COLMAR</w:t>
      </w:r>
      <w:r w:rsidR="00A633B3" w:rsidRPr="00507BB6">
        <w:t xml:space="preserve">, le </w:t>
      </w:r>
    </w:p>
    <w:p w14:paraId="0EC6893A" w14:textId="77777777" w:rsidR="00A633B3" w:rsidRDefault="00A633B3" w:rsidP="00A633B3"/>
    <w:p w14:paraId="4FA03D73" w14:textId="77777777" w:rsidR="00A633B3" w:rsidRDefault="00A633B3" w:rsidP="00A633B3"/>
    <w:p w14:paraId="41062533" w14:textId="2365F9FA" w:rsidR="00A633B3" w:rsidRDefault="00A633B3" w:rsidP="00A633B3">
      <w:proofErr w:type="gramStart"/>
      <w:r w:rsidRPr="00D64FE0">
        <w:rPr>
          <w:b/>
          <w:sz w:val="20"/>
        </w:rPr>
        <w:t>RG:</w:t>
      </w:r>
      <w:proofErr w:type="gramEnd"/>
      <w:r w:rsidRPr="00D64FE0">
        <w:rPr>
          <w:b/>
          <w:sz w:val="20"/>
        </w:rPr>
        <w:t xml:space="preserve"> </w:t>
      </w:r>
    </w:p>
    <w:p w14:paraId="04DA2853" w14:textId="77777777" w:rsidR="00A633B3" w:rsidRDefault="00A633B3" w:rsidP="00A633B3"/>
    <w:p w14:paraId="12AD6631" w14:textId="77777777" w:rsidR="00D64FE0" w:rsidRDefault="00A633B3" w:rsidP="00A633B3">
      <w:pPr>
        <w:pStyle w:val="Titre1"/>
      </w:pPr>
      <w:r>
        <w:t>CONCLUSIONS D</w:t>
      </w:r>
      <w:r w:rsidR="00D908A7">
        <w:t xml:space="preserve">E REPRISE D’INSTANCE </w:t>
      </w:r>
    </w:p>
    <w:p w14:paraId="73354105" w14:textId="21362C3C" w:rsidR="00AA5B84" w:rsidRPr="00D64FE0" w:rsidRDefault="00D908A7" w:rsidP="00D64FE0">
      <w:pPr>
        <w:pStyle w:val="Titre1"/>
      </w:pPr>
      <w:r>
        <w:t>AUX FINS D’HOMOLOGATION D’UN ACCORD</w:t>
      </w:r>
    </w:p>
    <w:p w14:paraId="061485A4" w14:textId="61076186" w:rsidR="00AA5B84" w:rsidRPr="00AA5B84" w:rsidRDefault="00AA5B84" w:rsidP="00AA5B84">
      <w:pPr>
        <w:pStyle w:val="Corps"/>
        <w:ind w:left="0"/>
        <w:rPr>
          <w:rFonts w:asciiTheme="minorHAnsi" w:hAnsiTheme="minorHAnsi" w:cstheme="minorHAnsi"/>
          <w:b/>
          <w:bCs/>
          <w:u w:val="single"/>
        </w:rPr>
      </w:pPr>
      <w:r w:rsidRPr="00AA5B84">
        <w:rPr>
          <w:rFonts w:asciiTheme="minorHAnsi" w:hAnsiTheme="minorHAnsi" w:cstheme="minorHAnsi"/>
          <w:b/>
          <w:bCs/>
          <w:u w:val="single"/>
        </w:rPr>
        <w:t xml:space="preserve">POUR : </w:t>
      </w:r>
    </w:p>
    <w:p w14:paraId="5C579521" w14:textId="77777777" w:rsidR="00AA5B84" w:rsidRPr="00AA5B84" w:rsidRDefault="00AA5B84" w:rsidP="00AA5B84">
      <w:pPr>
        <w:pStyle w:val="Boucleparagraphe"/>
        <w:tabs>
          <w:tab w:val="left" w:pos="142"/>
        </w:tabs>
        <w:rPr>
          <w:rFonts w:asciiTheme="minorHAnsi" w:hAnsiTheme="minorHAnsi" w:cstheme="minorHAnsi"/>
          <w:shd w:val="clear" w:color="auto" w:fill="FEFB00"/>
        </w:rPr>
      </w:pPr>
    </w:p>
    <w:p w14:paraId="51F680EC" w14:textId="23A36C3C" w:rsidR="00AA5B84" w:rsidRPr="00AA5B84" w:rsidRDefault="00AA5B84" w:rsidP="00AA5B84">
      <w:pPr>
        <w:pStyle w:val="Corps"/>
        <w:ind w:left="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AA5B84">
        <w:rPr>
          <w:rFonts w:asciiTheme="minorHAnsi" w:hAnsiTheme="minorHAnsi" w:cstheme="minorHAnsi"/>
          <w:b/>
          <w:bCs/>
          <w:u w:val="single"/>
          <w:lang w:val="de-DE"/>
        </w:rPr>
        <w:t>CONTRE</w:t>
      </w:r>
      <w:r w:rsidRPr="00AA5B84">
        <w:rPr>
          <w:rFonts w:asciiTheme="minorHAnsi" w:hAnsiTheme="minorHAnsi" w:cstheme="minorHAnsi"/>
          <w:b/>
          <w:bCs/>
          <w:u w:val="single"/>
        </w:rPr>
        <w:t> :</w:t>
      </w:r>
      <w:proofErr w:type="gramEnd"/>
      <w:r w:rsidRPr="00AA5B8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8BCCA01" w14:textId="77777777" w:rsidR="00AA5B84" w:rsidRPr="00AA5B84" w:rsidRDefault="00AA5B84" w:rsidP="00AA5B84">
      <w:pPr>
        <w:pStyle w:val="Boucleparagraphe"/>
        <w:rPr>
          <w:rFonts w:asciiTheme="minorHAnsi" w:hAnsiTheme="minorHAnsi" w:cstheme="minorHAnsi"/>
          <w:shd w:val="clear" w:color="auto" w:fill="FEFB00"/>
        </w:rPr>
      </w:pPr>
    </w:p>
    <w:p w14:paraId="077D7F7D" w14:textId="4A394F5C" w:rsidR="00AA5B84" w:rsidRDefault="00AA5B84" w:rsidP="00AA5B84">
      <w:pPr>
        <w:pStyle w:val="Textebrut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A64601" w14:textId="77777777" w:rsidR="00F4039A" w:rsidRPr="00AA5B84" w:rsidRDefault="00F4039A" w:rsidP="00AA5B84">
      <w:pPr>
        <w:pStyle w:val="Textebrut1"/>
        <w:jc w:val="both"/>
        <w:rPr>
          <w:rFonts w:asciiTheme="minorHAnsi" w:eastAsia="Trebuchet MS" w:hAnsiTheme="minorHAnsi" w:cstheme="minorHAnsi"/>
          <w:sz w:val="24"/>
          <w:szCs w:val="24"/>
        </w:rPr>
      </w:pPr>
    </w:p>
    <w:p w14:paraId="3DE09FFF" w14:textId="77777777" w:rsidR="00AA5B84" w:rsidRDefault="00AA5B84" w:rsidP="00A633B3"/>
    <w:p w14:paraId="4A9650AD" w14:textId="77777777" w:rsidR="00A633B3" w:rsidRDefault="00A633B3" w:rsidP="00A633B3"/>
    <w:p w14:paraId="767D2016" w14:textId="7B8E4E55" w:rsidR="00D64FE0" w:rsidRDefault="00D64FE0" w:rsidP="00A633B3">
      <w:pPr>
        <w:rPr>
          <w:bCs/>
        </w:rPr>
      </w:pPr>
      <w:r>
        <w:rPr>
          <w:bCs/>
        </w:rPr>
        <w:t xml:space="preserve">Au nom et pour le compte de </w:t>
      </w:r>
      <w:proofErr w:type="spellStart"/>
      <w:r w:rsidR="00F4039A">
        <w:rPr>
          <w:bCs/>
        </w:rPr>
        <w:t>xxxx</w:t>
      </w:r>
      <w:proofErr w:type="spellEnd"/>
      <w:r>
        <w:rPr>
          <w:bCs/>
        </w:rPr>
        <w:t xml:space="preserve"> l’avocat soussigné a l’honneur de conclure ainsi qu’il suit :</w:t>
      </w:r>
    </w:p>
    <w:p w14:paraId="24BE64FC" w14:textId="77777777" w:rsidR="00D64FE0" w:rsidRDefault="00D64FE0" w:rsidP="00A633B3">
      <w:pPr>
        <w:rPr>
          <w:bCs/>
        </w:rPr>
      </w:pPr>
    </w:p>
    <w:p w14:paraId="03A1D677" w14:textId="765EE839" w:rsidR="002C3864" w:rsidRDefault="00D908A7" w:rsidP="00A633B3">
      <w:pPr>
        <w:rPr>
          <w:bCs/>
        </w:rPr>
      </w:pPr>
      <w:r>
        <w:rPr>
          <w:bCs/>
        </w:rPr>
        <w:t>Les parties, dans le cadre de la</w:t>
      </w:r>
      <w:r w:rsidR="00D64FE0">
        <w:rPr>
          <w:bCs/>
        </w:rPr>
        <w:t xml:space="preserve"> convention de</w:t>
      </w:r>
      <w:r>
        <w:rPr>
          <w:bCs/>
        </w:rPr>
        <w:t xml:space="preserve"> procédure participative</w:t>
      </w:r>
      <w:r w:rsidR="00D64FE0">
        <w:rPr>
          <w:bCs/>
        </w:rPr>
        <w:t xml:space="preserve"> conclue le </w:t>
      </w:r>
      <w:r w:rsidR="00F4039A">
        <w:rPr>
          <w:bCs/>
        </w:rPr>
        <w:t>XXX</w:t>
      </w:r>
      <w:r w:rsidR="00D64FE0">
        <w:rPr>
          <w:bCs/>
        </w:rPr>
        <w:t xml:space="preserve"> et après avoir organisé une mesure d’expertise</w:t>
      </w:r>
      <w:r>
        <w:rPr>
          <w:bCs/>
        </w:rPr>
        <w:t>, se sont rapprochées et ont convenu de l’accord suivant :</w:t>
      </w:r>
    </w:p>
    <w:p w14:paraId="02FF5B06" w14:textId="77777777" w:rsidR="00D64FE0" w:rsidRDefault="00D64FE0" w:rsidP="00A633B3">
      <w:pPr>
        <w:rPr>
          <w:bCs/>
        </w:rPr>
      </w:pPr>
    </w:p>
    <w:p w14:paraId="72AD4FFF" w14:textId="77777777" w:rsidR="00A633B3" w:rsidRDefault="00A633B3" w:rsidP="00A633B3"/>
    <w:p w14:paraId="08423077" w14:textId="5E33A512" w:rsidR="00811365" w:rsidRDefault="00811365" w:rsidP="00A633B3">
      <w:r>
        <w:t>Il conviendra donc de donner acte aux parties de leur accord et d’en homologuer les termes.</w:t>
      </w:r>
    </w:p>
    <w:p w14:paraId="190EFFD2" w14:textId="77777777" w:rsidR="00811365" w:rsidRDefault="00811365" w:rsidP="00A633B3"/>
    <w:p w14:paraId="013AFC95" w14:textId="77777777" w:rsidR="00A633B3" w:rsidRPr="000A4C1D" w:rsidRDefault="00A633B3" w:rsidP="00A633B3">
      <w:pPr>
        <w:rPr>
          <w:b/>
        </w:rPr>
      </w:pPr>
      <w:r w:rsidRPr="000A4C1D">
        <w:rPr>
          <w:b/>
        </w:rPr>
        <w:t>C’EST POURQUOI J’AI L’HONNEUR DE CONCLURE A CE QU’IL</w:t>
      </w:r>
    </w:p>
    <w:p w14:paraId="4EF89E18" w14:textId="603ADA2B" w:rsidR="00A633B3" w:rsidRDefault="00A633B3" w:rsidP="00DF2D69">
      <w:pPr>
        <w:rPr>
          <w:b/>
        </w:rPr>
      </w:pPr>
      <w:r w:rsidRPr="00DF2D69">
        <w:rPr>
          <w:b/>
        </w:rPr>
        <w:t>PLAISE A LA COUR</w:t>
      </w:r>
    </w:p>
    <w:p w14:paraId="4CD09789" w14:textId="79523C88" w:rsidR="00D64FE0" w:rsidRDefault="00D64FE0" w:rsidP="00DF2D69">
      <w:pPr>
        <w:rPr>
          <w:b/>
        </w:rPr>
      </w:pPr>
    </w:p>
    <w:p w14:paraId="62E91E79" w14:textId="64B5907E" w:rsidR="00D64FE0" w:rsidRDefault="00D64FE0" w:rsidP="00DF2D69">
      <w:pPr>
        <w:rPr>
          <w:bCs/>
        </w:rPr>
      </w:pPr>
      <w:r>
        <w:rPr>
          <w:b/>
        </w:rPr>
        <w:t xml:space="preserve">RETABLIR </w:t>
      </w:r>
      <w:r w:rsidRPr="00D64FE0">
        <w:rPr>
          <w:bCs/>
        </w:rPr>
        <w:t>la présente procédure au rôle des affaires de la Cour</w:t>
      </w:r>
      <w:r>
        <w:rPr>
          <w:bCs/>
        </w:rPr>
        <w:t>,</w:t>
      </w:r>
    </w:p>
    <w:p w14:paraId="24752D55" w14:textId="3E58DD83" w:rsidR="00D64FE0" w:rsidRDefault="00D64FE0" w:rsidP="00DF2D69">
      <w:pPr>
        <w:rPr>
          <w:bCs/>
        </w:rPr>
      </w:pPr>
    </w:p>
    <w:p w14:paraId="7236B6F0" w14:textId="197D6081" w:rsidR="00D64FE0" w:rsidRDefault="00D64FE0" w:rsidP="00DF2D69">
      <w:pPr>
        <w:rPr>
          <w:bCs/>
        </w:rPr>
      </w:pPr>
      <w:r w:rsidRPr="00D64FE0">
        <w:rPr>
          <w:b/>
        </w:rPr>
        <w:t>HOMOLOGUER</w:t>
      </w:r>
      <w:r>
        <w:rPr>
          <w:bCs/>
        </w:rPr>
        <w:t xml:space="preserve"> l’accord intervenu dans les termes ci-dessus,</w:t>
      </w:r>
    </w:p>
    <w:p w14:paraId="79EBFC6B" w14:textId="6D3F809E" w:rsidR="00D64FE0" w:rsidRDefault="00D64FE0" w:rsidP="00DF2D69">
      <w:pPr>
        <w:rPr>
          <w:bCs/>
        </w:rPr>
      </w:pPr>
    </w:p>
    <w:p w14:paraId="38360F08" w14:textId="115A3638" w:rsidR="00D64FE0" w:rsidRDefault="00D64FE0" w:rsidP="00DF2D69">
      <w:pPr>
        <w:rPr>
          <w:bCs/>
        </w:rPr>
      </w:pPr>
      <w:r w:rsidRPr="00D64FE0">
        <w:rPr>
          <w:b/>
        </w:rPr>
        <w:t>DIRE</w:t>
      </w:r>
      <w:r>
        <w:rPr>
          <w:bCs/>
        </w:rPr>
        <w:t xml:space="preserve"> que chaque partie conservera les frais et dépens à sa charge</w:t>
      </w:r>
    </w:p>
    <w:p w14:paraId="76D44685" w14:textId="77777777" w:rsidR="00D64FE0" w:rsidRPr="00D64FE0" w:rsidRDefault="00D64FE0" w:rsidP="00DF2D69">
      <w:pPr>
        <w:rPr>
          <w:bCs/>
        </w:rPr>
      </w:pPr>
    </w:p>
    <w:p w14:paraId="6C371BF2" w14:textId="193816B7" w:rsidR="00D64FE0" w:rsidRDefault="00D64FE0" w:rsidP="00DF2D69">
      <w:pPr>
        <w:rPr>
          <w:b/>
        </w:rPr>
      </w:pPr>
    </w:p>
    <w:p w14:paraId="17CC3171" w14:textId="77777777" w:rsidR="00D64FE0" w:rsidRPr="00DF2D69" w:rsidRDefault="00D64FE0" w:rsidP="00DF2D69">
      <w:pPr>
        <w:rPr>
          <w:b/>
        </w:rPr>
      </w:pPr>
    </w:p>
    <w:p w14:paraId="1A0B3832" w14:textId="77777777" w:rsidR="00AE6CD4" w:rsidRPr="00C731DB" w:rsidRDefault="00AE6CD4" w:rsidP="000A4C1D"/>
    <w:sectPr w:rsidR="00AE6CD4" w:rsidRPr="00C731DB" w:rsidSect="00100C40"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C33" w14:textId="77777777" w:rsidR="001B388B" w:rsidRDefault="001B388B" w:rsidP="006C42F4">
      <w:r>
        <w:separator/>
      </w:r>
    </w:p>
  </w:endnote>
  <w:endnote w:type="continuationSeparator" w:id="0">
    <w:p w14:paraId="164F438B" w14:textId="77777777" w:rsidR="001B388B" w:rsidRDefault="001B388B" w:rsidP="006C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7B74" w14:textId="77777777" w:rsidR="00002E7E" w:rsidRDefault="00D908A7" w:rsidP="00002E7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C931" w14:textId="5B38DCCE" w:rsidR="00002E7E" w:rsidRPr="00537955" w:rsidRDefault="00911F16" w:rsidP="00002E7E">
    <w:pPr>
      <w:tabs>
        <w:tab w:val="left" w:pos="1701"/>
      </w:tabs>
      <w:jc w:val="center"/>
      <w:rPr>
        <w:rFonts w:cs="Calibri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A5D0" w14:textId="77777777" w:rsidR="001B388B" w:rsidRDefault="001B388B" w:rsidP="006C42F4">
      <w:r>
        <w:separator/>
      </w:r>
    </w:p>
  </w:footnote>
  <w:footnote w:type="continuationSeparator" w:id="0">
    <w:p w14:paraId="24153988" w14:textId="77777777" w:rsidR="001B388B" w:rsidRDefault="001B388B" w:rsidP="006C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529F" w14:textId="77777777" w:rsidR="00002E7E" w:rsidRPr="00002E7E" w:rsidRDefault="00911F16" w:rsidP="00002E7E">
    <w:pPr>
      <w:pStyle w:val="En-t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52439B"/>
    <w:multiLevelType w:val="hybridMultilevel"/>
    <w:tmpl w:val="EE2227A6"/>
    <w:lvl w:ilvl="0" w:tplc="8A849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D66"/>
    <w:multiLevelType w:val="hybridMultilevel"/>
    <w:tmpl w:val="1E9A4F46"/>
    <w:lvl w:ilvl="0" w:tplc="CF3664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C79"/>
    <w:multiLevelType w:val="hybridMultilevel"/>
    <w:tmpl w:val="51F8F9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65A7"/>
    <w:multiLevelType w:val="hybridMultilevel"/>
    <w:tmpl w:val="5A0C128C"/>
    <w:lvl w:ilvl="0" w:tplc="F6B4E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E79"/>
    <w:multiLevelType w:val="hybridMultilevel"/>
    <w:tmpl w:val="E5188FBC"/>
    <w:lvl w:ilvl="0" w:tplc="5D04BE58">
      <w:numFmt w:val="bullet"/>
      <w:lvlText w:val="-"/>
      <w:lvlJc w:val="left"/>
      <w:pPr>
        <w:ind w:left="720" w:hanging="360"/>
      </w:pPr>
      <w:rPr>
        <w:rFonts w:ascii="Calibri" w:eastAsia="Meiryo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7D19"/>
    <w:multiLevelType w:val="hybridMultilevel"/>
    <w:tmpl w:val="CEC26F1E"/>
    <w:lvl w:ilvl="0" w:tplc="7F961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F412D"/>
    <w:multiLevelType w:val="hybridMultilevel"/>
    <w:tmpl w:val="1F903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9E7"/>
    <w:multiLevelType w:val="hybridMultilevel"/>
    <w:tmpl w:val="79AAE4A8"/>
    <w:lvl w:ilvl="0" w:tplc="FBF6B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93EDF"/>
    <w:multiLevelType w:val="hybridMultilevel"/>
    <w:tmpl w:val="6D3E3E8E"/>
    <w:lvl w:ilvl="0" w:tplc="CF3664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3B66"/>
    <w:multiLevelType w:val="hybridMultilevel"/>
    <w:tmpl w:val="13DE6888"/>
    <w:lvl w:ilvl="0" w:tplc="EEDC0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14C4C"/>
    <w:multiLevelType w:val="hybridMultilevel"/>
    <w:tmpl w:val="7090C3D8"/>
    <w:lvl w:ilvl="0" w:tplc="CF3664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57F"/>
    <w:multiLevelType w:val="hybridMultilevel"/>
    <w:tmpl w:val="B38C93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31D0B"/>
    <w:multiLevelType w:val="hybridMultilevel"/>
    <w:tmpl w:val="1A126D52"/>
    <w:lvl w:ilvl="0" w:tplc="57EC95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4C"/>
    <w:rsid w:val="00001A82"/>
    <w:rsid w:val="00031E19"/>
    <w:rsid w:val="00034FBB"/>
    <w:rsid w:val="00056665"/>
    <w:rsid w:val="00074964"/>
    <w:rsid w:val="000A0DC0"/>
    <w:rsid w:val="000A0EBB"/>
    <w:rsid w:val="000A4033"/>
    <w:rsid w:val="000A4C1D"/>
    <w:rsid w:val="000A6865"/>
    <w:rsid w:val="000C2BD2"/>
    <w:rsid w:val="000F74C6"/>
    <w:rsid w:val="00100C40"/>
    <w:rsid w:val="001113F4"/>
    <w:rsid w:val="00136B9E"/>
    <w:rsid w:val="0017756F"/>
    <w:rsid w:val="00185B04"/>
    <w:rsid w:val="001939EE"/>
    <w:rsid w:val="001B388B"/>
    <w:rsid w:val="001C27B2"/>
    <w:rsid w:val="001C4918"/>
    <w:rsid w:val="0021039A"/>
    <w:rsid w:val="002214DD"/>
    <w:rsid w:val="00225E0D"/>
    <w:rsid w:val="00230B14"/>
    <w:rsid w:val="0026121D"/>
    <w:rsid w:val="002B6B5F"/>
    <w:rsid w:val="002C3864"/>
    <w:rsid w:val="00304137"/>
    <w:rsid w:val="0031401A"/>
    <w:rsid w:val="00330CDF"/>
    <w:rsid w:val="00351B88"/>
    <w:rsid w:val="00364D66"/>
    <w:rsid w:val="0037318B"/>
    <w:rsid w:val="0038627D"/>
    <w:rsid w:val="00396821"/>
    <w:rsid w:val="003C2BA5"/>
    <w:rsid w:val="003E44F2"/>
    <w:rsid w:val="003F441C"/>
    <w:rsid w:val="00403097"/>
    <w:rsid w:val="004413B4"/>
    <w:rsid w:val="00461A55"/>
    <w:rsid w:val="0046497B"/>
    <w:rsid w:val="00492930"/>
    <w:rsid w:val="004D2357"/>
    <w:rsid w:val="004D5249"/>
    <w:rsid w:val="004D54ED"/>
    <w:rsid w:val="004D632C"/>
    <w:rsid w:val="004E547F"/>
    <w:rsid w:val="005153FC"/>
    <w:rsid w:val="00516AE5"/>
    <w:rsid w:val="00527B8E"/>
    <w:rsid w:val="00540A18"/>
    <w:rsid w:val="005435B7"/>
    <w:rsid w:val="00551B62"/>
    <w:rsid w:val="00563909"/>
    <w:rsid w:val="00585096"/>
    <w:rsid w:val="00587352"/>
    <w:rsid w:val="005A5B82"/>
    <w:rsid w:val="005A72BE"/>
    <w:rsid w:val="005A74C6"/>
    <w:rsid w:val="005E09E4"/>
    <w:rsid w:val="005E3D87"/>
    <w:rsid w:val="005F2400"/>
    <w:rsid w:val="00603B61"/>
    <w:rsid w:val="0060550C"/>
    <w:rsid w:val="00613E32"/>
    <w:rsid w:val="006174B6"/>
    <w:rsid w:val="006373EB"/>
    <w:rsid w:val="00660FD5"/>
    <w:rsid w:val="00663CB2"/>
    <w:rsid w:val="006A296C"/>
    <w:rsid w:val="006C42F4"/>
    <w:rsid w:val="006D150B"/>
    <w:rsid w:val="006D5D4E"/>
    <w:rsid w:val="006F725A"/>
    <w:rsid w:val="007A3D9D"/>
    <w:rsid w:val="007F3E91"/>
    <w:rsid w:val="00811365"/>
    <w:rsid w:val="008434C6"/>
    <w:rsid w:val="00883E4C"/>
    <w:rsid w:val="008A32DA"/>
    <w:rsid w:val="008E73CC"/>
    <w:rsid w:val="008F418E"/>
    <w:rsid w:val="008F5454"/>
    <w:rsid w:val="00911F16"/>
    <w:rsid w:val="00920EEE"/>
    <w:rsid w:val="00932680"/>
    <w:rsid w:val="00956CFC"/>
    <w:rsid w:val="009679E9"/>
    <w:rsid w:val="00A02434"/>
    <w:rsid w:val="00A02B71"/>
    <w:rsid w:val="00A055F7"/>
    <w:rsid w:val="00A1167C"/>
    <w:rsid w:val="00A22C5B"/>
    <w:rsid w:val="00A41424"/>
    <w:rsid w:val="00A633B3"/>
    <w:rsid w:val="00A648C5"/>
    <w:rsid w:val="00A87C56"/>
    <w:rsid w:val="00A901E3"/>
    <w:rsid w:val="00A933B4"/>
    <w:rsid w:val="00AA5B84"/>
    <w:rsid w:val="00AE6CD4"/>
    <w:rsid w:val="00B04B4F"/>
    <w:rsid w:val="00B13754"/>
    <w:rsid w:val="00B2206F"/>
    <w:rsid w:val="00B609D4"/>
    <w:rsid w:val="00B72D8B"/>
    <w:rsid w:val="00B762AB"/>
    <w:rsid w:val="00B808B3"/>
    <w:rsid w:val="00B928D5"/>
    <w:rsid w:val="00B94B1F"/>
    <w:rsid w:val="00BC1F4A"/>
    <w:rsid w:val="00BD05A1"/>
    <w:rsid w:val="00BE2726"/>
    <w:rsid w:val="00C330A4"/>
    <w:rsid w:val="00C6744D"/>
    <w:rsid w:val="00C731DB"/>
    <w:rsid w:val="00CB1BB3"/>
    <w:rsid w:val="00D10449"/>
    <w:rsid w:val="00D42DEF"/>
    <w:rsid w:val="00D64FE0"/>
    <w:rsid w:val="00D65D5A"/>
    <w:rsid w:val="00D908A7"/>
    <w:rsid w:val="00DA2DFF"/>
    <w:rsid w:val="00DA3340"/>
    <w:rsid w:val="00DA7175"/>
    <w:rsid w:val="00DD3FE1"/>
    <w:rsid w:val="00DF2D69"/>
    <w:rsid w:val="00DF5CC8"/>
    <w:rsid w:val="00E34CFA"/>
    <w:rsid w:val="00E50DBE"/>
    <w:rsid w:val="00E70475"/>
    <w:rsid w:val="00E753B5"/>
    <w:rsid w:val="00ED5A0B"/>
    <w:rsid w:val="00ED6DD3"/>
    <w:rsid w:val="00EF615B"/>
    <w:rsid w:val="00F211C3"/>
    <w:rsid w:val="00F25792"/>
    <w:rsid w:val="00F4039A"/>
    <w:rsid w:val="00F409C3"/>
    <w:rsid w:val="00F70568"/>
    <w:rsid w:val="00FA7B89"/>
    <w:rsid w:val="00FD5E23"/>
    <w:rsid w:val="00FE209A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34EE4"/>
  <w15:chartTrackingRefBased/>
  <w15:docId w15:val="{6C41D4E6-ADBD-4B7F-A722-F2545BD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E7E"/>
    <w:pPr>
      <w:spacing w:after="0" w:line="240" w:lineRule="auto"/>
      <w:jc w:val="both"/>
    </w:pPr>
    <w:rPr>
      <w:rFonts w:ascii="Calibri" w:eastAsia="Meiryo UI" w:hAnsi="Calibri" w:cs="Meiryo UI"/>
      <w:sz w:val="24"/>
      <w:szCs w:val="20"/>
      <w:lang w:eastAsia="fr-FR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C731DB"/>
    <w:pPr>
      <w:spacing w:before="240" w:after="480"/>
      <w:contextualSpacing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styleId="Titre2">
    <w:name w:val="heading 2"/>
    <w:aliases w:val="Titre 2 Acte"/>
    <w:basedOn w:val="Normal"/>
    <w:next w:val="Normal"/>
    <w:link w:val="Titre2Car"/>
    <w:unhideWhenUsed/>
    <w:qFormat/>
    <w:rsid w:val="00C731DB"/>
    <w:pPr>
      <w:keepNext/>
      <w:keepLines/>
      <w:spacing w:before="240" w:after="240"/>
      <w:contextualSpacing/>
      <w:outlineLvl w:val="1"/>
    </w:pPr>
    <w:rPr>
      <w:rFonts w:eastAsiaTheme="majorEastAsia" w:cstheme="majorBidi"/>
      <w:b/>
      <w:szCs w:val="26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4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03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42F4"/>
    <w:rPr>
      <w:rFonts w:ascii="Calibri" w:hAnsi="Calibri" w:cs="Times New Roman"/>
      <w:sz w:val="24"/>
      <w:szCs w:val="20"/>
      <w:lang w:eastAsia="fr-FR"/>
    </w:rPr>
  </w:style>
  <w:style w:type="paragraph" w:customStyle="1" w:styleId="Adresse">
    <w:name w:val="Adresse"/>
    <w:basedOn w:val="Normal"/>
    <w:link w:val="AdresseCar"/>
    <w:qFormat/>
    <w:rsid w:val="00002E7E"/>
    <w:pPr>
      <w:ind w:left="4820"/>
    </w:pPr>
  </w:style>
  <w:style w:type="paragraph" w:styleId="Signature">
    <w:name w:val="Signature"/>
    <w:basedOn w:val="Normal"/>
    <w:link w:val="SignatureCar"/>
    <w:uiPriority w:val="99"/>
    <w:rsid w:val="00002E7E"/>
    <w:pPr>
      <w:ind w:left="4962"/>
    </w:pPr>
    <w:rPr>
      <w:bCs/>
    </w:rPr>
  </w:style>
  <w:style w:type="character" w:customStyle="1" w:styleId="SignatureCar">
    <w:name w:val="Signature Car"/>
    <w:basedOn w:val="Policepardfaut"/>
    <w:link w:val="Signature"/>
    <w:uiPriority w:val="99"/>
    <w:rsid w:val="00002E7E"/>
    <w:rPr>
      <w:rFonts w:ascii="Calibri" w:eastAsia="Meiryo UI" w:hAnsi="Calibri" w:cs="Meiryo UI"/>
      <w:bCs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002E7E"/>
    <w:rPr>
      <w:b/>
      <w:bCs/>
      <w:sz w:val="20"/>
    </w:rPr>
  </w:style>
  <w:style w:type="character" w:customStyle="1" w:styleId="Titre1Car">
    <w:name w:val="Titre 1 Car"/>
    <w:aliases w:val="Titre 1 Acte Car"/>
    <w:basedOn w:val="Policepardfaut"/>
    <w:link w:val="Titre1"/>
    <w:rsid w:val="00C731DB"/>
    <w:rPr>
      <w:rFonts w:ascii="Calibri" w:eastAsiaTheme="minorHAnsi" w:hAnsi="Calibri"/>
      <w:b/>
      <w:sz w:val="24"/>
    </w:rPr>
  </w:style>
  <w:style w:type="character" w:customStyle="1" w:styleId="Titre2Car">
    <w:name w:val="Titre 2 Car"/>
    <w:aliases w:val="Titre 2 Acte Car"/>
    <w:basedOn w:val="Policepardfaut"/>
    <w:link w:val="Titre2"/>
    <w:rsid w:val="00C731DB"/>
    <w:rPr>
      <w:rFonts w:ascii="Calibri" w:eastAsiaTheme="majorEastAsia" w:hAnsi="Calibri" w:cstheme="majorBidi"/>
      <w:b/>
      <w:sz w:val="24"/>
      <w:szCs w:val="26"/>
      <w:u w:val="single"/>
    </w:rPr>
  </w:style>
  <w:style w:type="paragraph" w:customStyle="1" w:styleId="Titre3Acte">
    <w:name w:val="Titre 3 Acte"/>
    <w:basedOn w:val="Titre2"/>
    <w:next w:val="Normal"/>
    <w:rsid w:val="00C731DB"/>
    <w:pPr>
      <w:keepLines w:val="0"/>
      <w:shd w:val="clear" w:color="auto" w:fill="FFFFFF" w:themeFill="background1"/>
      <w:jc w:val="center"/>
    </w:pPr>
    <w:rPr>
      <w:rFonts w:eastAsiaTheme="minorHAnsi" w:cs="Times New Roman"/>
      <w:szCs w:val="22"/>
      <w:u w:val="none"/>
      <w:lang w:eastAsia="fr-FR"/>
    </w:rPr>
  </w:style>
  <w:style w:type="paragraph" w:customStyle="1" w:styleId="SousReserve">
    <w:name w:val="SousReserve"/>
    <w:basedOn w:val="Normal"/>
    <w:next w:val="Normal"/>
    <w:qFormat/>
    <w:rsid w:val="00E753B5"/>
    <w:pPr>
      <w:shd w:val="clear" w:color="auto" w:fill="FFFFFF" w:themeFill="background1"/>
      <w:contextualSpacing/>
    </w:pPr>
    <w:rPr>
      <w:rFonts w:eastAsiaTheme="minorHAnsi"/>
    </w:rPr>
  </w:style>
  <w:style w:type="paragraph" w:customStyle="1" w:styleId="Titre4Acte">
    <w:name w:val="Titre 4 Acte"/>
    <w:basedOn w:val="Titre2"/>
    <w:next w:val="Normal"/>
    <w:qFormat/>
    <w:rsid w:val="00C731DB"/>
    <w:pPr>
      <w:keepLines w:val="0"/>
    </w:pPr>
    <w:rPr>
      <w:rFonts w:eastAsiaTheme="minorHAnsi" w:cs="Times New Roman"/>
      <w:iCs/>
      <w:szCs w:val="20"/>
      <w:u w:val="none"/>
      <w:lang w:eastAsia="fr-FR"/>
    </w:rPr>
  </w:style>
  <w:style w:type="paragraph" w:styleId="Paragraphedeliste">
    <w:name w:val="List Paragraph"/>
    <w:basedOn w:val="Normal"/>
    <w:uiPriority w:val="34"/>
    <w:qFormat/>
    <w:rsid w:val="00A60E28"/>
    <w:pPr>
      <w:ind w:left="720"/>
      <w:contextualSpacing/>
    </w:pPr>
  </w:style>
  <w:style w:type="character" w:styleId="Numrodepage">
    <w:name w:val="page number"/>
    <w:basedOn w:val="Policepardfaut"/>
    <w:rsid w:val="00BD05A1"/>
  </w:style>
  <w:style w:type="character" w:customStyle="1" w:styleId="Titre3Car">
    <w:name w:val="Titre 3 Car"/>
    <w:basedOn w:val="Policepardfaut"/>
    <w:link w:val="Titre3"/>
    <w:uiPriority w:val="9"/>
    <w:semiHidden/>
    <w:rsid w:val="00074964"/>
    <w:rPr>
      <w:rFonts w:asciiTheme="majorHAnsi" w:eastAsiaTheme="majorEastAsia" w:hAnsiTheme="majorHAnsi" w:cstheme="majorBidi"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4D7BF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7BF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rsid w:val="007E4121"/>
    <w:pPr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4121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18388C"/>
    <w:pPr>
      <w:jc w:val="center"/>
    </w:pPr>
    <w:rPr>
      <w:i/>
    </w:rPr>
  </w:style>
  <w:style w:type="character" w:customStyle="1" w:styleId="TitreCar">
    <w:name w:val="Titre Car"/>
    <w:basedOn w:val="Policepardfaut"/>
    <w:link w:val="Titre"/>
    <w:rsid w:val="0018388C"/>
    <w:rPr>
      <w:rFonts w:ascii="Times New Roman" w:hAnsi="Times New Roman" w:cs="Times New Roman"/>
      <w:i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103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39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39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3909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39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3909"/>
    <w:rPr>
      <w:rFonts w:ascii="Calibri" w:hAnsi="Calibri" w:cs="Times New Roman"/>
      <w:b/>
      <w:bCs/>
      <w:sz w:val="20"/>
      <w:szCs w:val="20"/>
      <w:lang w:eastAsia="fr-FR"/>
    </w:rPr>
  </w:style>
  <w:style w:type="paragraph" w:customStyle="1" w:styleId="Normalsansretrait">
    <w:name w:val="Normal sans retrait"/>
    <w:basedOn w:val="Normal"/>
    <w:next w:val="Normal"/>
    <w:rsid w:val="00002E7E"/>
    <w:pPr>
      <w:jc w:val="left"/>
    </w:pPr>
    <w:rPr>
      <w:rFonts w:eastAsia="Times New Roman" w:cs="Times New Roman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10449"/>
    <w:pPr>
      <w:widowControl w:val="0"/>
      <w:autoSpaceDE w:val="0"/>
      <w:autoSpaceDN w:val="0"/>
      <w:jc w:val="left"/>
    </w:pPr>
    <w:rPr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10449"/>
    <w:rPr>
      <w:rFonts w:ascii="Times New Roman" w:hAnsi="Times New Roman" w:cs="Times New Roman"/>
      <w:lang w:eastAsia="fr-FR" w:bidi="fr-FR"/>
    </w:rPr>
  </w:style>
  <w:style w:type="character" w:styleId="Lienhypertexte">
    <w:name w:val="Hyperlink"/>
    <w:rsid w:val="00DF0E5A"/>
    <w:rPr>
      <w:color w:val="0000FF"/>
      <w:u w:val="single"/>
    </w:rPr>
  </w:style>
  <w:style w:type="character" w:customStyle="1" w:styleId="AdresseCar">
    <w:name w:val="Adresse Car"/>
    <w:basedOn w:val="Policepardfaut"/>
    <w:link w:val="Adresse"/>
    <w:rsid w:val="00002E7E"/>
    <w:rPr>
      <w:rFonts w:ascii="Calibri" w:eastAsia="Meiryo UI" w:hAnsi="Calibri" w:cs="Meiryo UI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138C"/>
    <w:rPr>
      <w:color w:val="808080"/>
    </w:rPr>
  </w:style>
  <w:style w:type="paragraph" w:customStyle="1" w:styleId="Fonddepage">
    <w:name w:val="Fond de page"/>
    <w:qFormat/>
    <w:rsid w:val="000F11EF"/>
    <w:pPr>
      <w:widowControl w:val="0"/>
      <w:tabs>
        <w:tab w:val="center" w:pos="1814"/>
      </w:tabs>
      <w:autoSpaceDE w:val="0"/>
      <w:autoSpaceDN w:val="0"/>
      <w:adjustRightInd w:val="0"/>
      <w:spacing w:after="0" w:line="240" w:lineRule="auto"/>
    </w:pPr>
    <w:rPr>
      <w:rFonts w:ascii="Bell MT" w:hAnsi="Bell MT" w:cs="Times New Roman"/>
      <w:bCs/>
      <w:sz w:val="18"/>
      <w:szCs w:val="18"/>
      <w:lang w:eastAsia="fr-FR"/>
    </w:rPr>
  </w:style>
  <w:style w:type="paragraph" w:customStyle="1" w:styleId="Corps">
    <w:name w:val="Corps"/>
    <w:rsid w:val="00AA5B84"/>
    <w:pPr>
      <w:spacing w:after="0" w:line="240" w:lineRule="auto"/>
      <w:ind w:left="567"/>
      <w:jc w:val="both"/>
    </w:pPr>
    <w:rPr>
      <w:rFonts w:ascii="Trebuchet MS" w:eastAsia="Arial Unicode MS" w:hAnsi="Trebuchet MS" w:cs="Arial Unicode MS"/>
      <w:color w:val="000000"/>
      <w:sz w:val="24"/>
      <w:szCs w:val="24"/>
      <w:u w:color="000000"/>
      <w:lang w:eastAsia="fr-FR"/>
    </w:rPr>
  </w:style>
  <w:style w:type="paragraph" w:customStyle="1" w:styleId="Boucleparagraphe">
    <w:name w:val="Boucle paragraphe"/>
    <w:next w:val="Corps"/>
    <w:rsid w:val="00AA5B84"/>
    <w:pPr>
      <w:spacing w:after="0" w:line="240" w:lineRule="auto"/>
    </w:pPr>
    <w:rPr>
      <w:rFonts w:ascii="Trebuchet MS" w:eastAsia="Trebuchet MS" w:hAnsi="Trebuchet MS" w:cs="Trebuchet MS"/>
      <w:b/>
      <w:bCs/>
      <w:color w:val="000000"/>
      <w:sz w:val="24"/>
      <w:szCs w:val="24"/>
      <w:u w:color="000000"/>
      <w:lang w:eastAsia="fr-FR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paragraph" w:customStyle="1" w:styleId="Textebrut1">
    <w:name w:val="Texte brut1"/>
    <w:rsid w:val="00AA5B84"/>
    <w:pP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313F-7764-474E-8EFC-76A2FEFD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MBAREK Amine</dc:creator>
  <cp:keywords/>
  <dc:description/>
  <cp:lastModifiedBy>Jean-Philippe WOLFANGEL</cp:lastModifiedBy>
  <cp:revision>2</cp:revision>
  <cp:lastPrinted>2020-02-27T09:22:00Z</cp:lastPrinted>
  <dcterms:created xsi:type="dcterms:W3CDTF">2021-07-05T17:00:00Z</dcterms:created>
  <dcterms:modified xsi:type="dcterms:W3CDTF">2021-07-05T17:00:00Z</dcterms:modified>
</cp:coreProperties>
</file>